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DD" w:rsidRPr="007C7E52" w:rsidRDefault="006123DD" w:rsidP="006123DD">
      <w:pPr>
        <w:spacing w:after="0" w:line="240" w:lineRule="auto"/>
        <w:rPr>
          <w:rFonts w:ascii="Times New Roman" w:hAnsi="Times New Roman"/>
        </w:rPr>
      </w:pPr>
      <w:r w:rsidRPr="007C7E52">
        <w:rPr>
          <w:rFonts w:ascii="Times New Roman" w:hAnsi="Times New Roman"/>
        </w:rPr>
        <w:fldChar w:fldCharType="begin"/>
      </w:r>
      <w:r w:rsidRPr="007C7E52">
        <w:rPr>
          <w:rFonts w:ascii="Times New Roman" w:hAnsi="Times New Roman"/>
        </w:rPr>
        <w:instrText xml:space="preserve"> DATE \@ "MMMM d, yyyy" </w:instrText>
      </w:r>
      <w:r w:rsidRPr="007C7E52">
        <w:rPr>
          <w:rFonts w:ascii="Times New Roman" w:hAnsi="Times New Roman"/>
        </w:rPr>
        <w:fldChar w:fldCharType="separate"/>
      </w:r>
      <w:r w:rsidR="00F303F8">
        <w:rPr>
          <w:rFonts w:ascii="Times New Roman" w:hAnsi="Times New Roman"/>
          <w:noProof/>
        </w:rPr>
        <w:t>January 25, 2016</w:t>
      </w:r>
      <w:r w:rsidRPr="007C7E52">
        <w:rPr>
          <w:rFonts w:ascii="Times New Roman" w:hAnsi="Times New Roman"/>
        </w:rPr>
        <w:fldChar w:fldCharType="end"/>
      </w:r>
    </w:p>
    <w:p w:rsidR="006123DD" w:rsidRPr="007C7E52" w:rsidRDefault="006123DD" w:rsidP="006123DD">
      <w:pPr>
        <w:spacing w:after="0" w:line="240" w:lineRule="auto"/>
        <w:rPr>
          <w:rFonts w:ascii="Times New Roman" w:hAnsi="Times New Roman"/>
        </w:rPr>
      </w:pPr>
    </w:p>
    <w:p w:rsidR="006123DD" w:rsidRPr="007C7E52" w:rsidRDefault="006123DD" w:rsidP="004403EC">
      <w:pPr>
        <w:spacing w:after="0" w:line="240" w:lineRule="auto"/>
        <w:ind w:left="-450"/>
        <w:rPr>
          <w:rFonts w:ascii="Times New Roman" w:hAnsi="Times New Roman"/>
        </w:rPr>
      </w:pPr>
    </w:p>
    <w:sdt>
      <w:sdtPr>
        <w:rPr>
          <w:rFonts w:ascii="Times New Roman" w:eastAsia="Times New Roman" w:hAnsi="Times New Roman"/>
          <w:bCs/>
        </w:rPr>
        <w:alias w:val="Company"/>
        <w:tag w:val=""/>
        <w:id w:val="-1765601944"/>
        <w:lock w:val="sdtLocked"/>
        <w:placeholder>
          <w:docPart w:val="30F526F44212460C9139CFAAD803EA5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6123DD" w:rsidRDefault="007B5417" w:rsidP="006123DD">
          <w:pPr>
            <w:spacing w:after="0" w:line="240" w:lineRule="auto"/>
            <w:rPr>
              <w:rFonts w:ascii="Times New Roman" w:eastAsia="Times New Roman" w:hAnsi="Times New Roman"/>
              <w:bCs/>
            </w:rPr>
          </w:pPr>
          <w:r w:rsidRPr="00557532">
            <w:rPr>
              <w:rStyle w:val="PlaceholderText"/>
            </w:rPr>
            <w:t>[Company]</w:t>
          </w:r>
        </w:p>
      </w:sdtContent>
    </w:sdt>
    <w:sdt>
      <w:sdtPr>
        <w:rPr>
          <w:rFonts w:ascii="Times New Roman" w:eastAsia="Times New Roman" w:hAnsi="Times New Roman"/>
          <w:bCs/>
        </w:rPr>
        <w:alias w:val="Company Address"/>
        <w:tag w:val=""/>
        <w:id w:val="-317038648"/>
        <w:lock w:val="sdtLocked"/>
        <w:placeholder>
          <w:docPart w:val="FCEDFEDF7A464844ADC54A5FC015C8F7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6123DD" w:rsidRPr="007C7E52" w:rsidRDefault="007B5417" w:rsidP="006123DD">
          <w:pPr>
            <w:spacing w:after="0" w:line="240" w:lineRule="auto"/>
            <w:rPr>
              <w:rFonts w:ascii="Times New Roman" w:eastAsia="Times New Roman" w:hAnsi="Times New Roman"/>
              <w:bCs/>
            </w:rPr>
          </w:pPr>
          <w:r w:rsidRPr="00557532">
            <w:rPr>
              <w:rStyle w:val="PlaceholderText"/>
            </w:rPr>
            <w:t>[Company Address]</w:t>
          </w:r>
        </w:p>
      </w:sdtContent>
    </w:sdt>
    <w:sdt>
      <w:sdtPr>
        <w:rPr>
          <w:rFonts w:ascii="Times New Roman" w:eastAsia="Times New Roman" w:hAnsi="Times New Roman"/>
          <w:bCs/>
        </w:rPr>
        <w:alias w:val="City,State,Zip"/>
        <w:tag w:val=""/>
        <w:id w:val="454218187"/>
        <w:lock w:val="sdtLocked"/>
        <w:placeholder>
          <w:docPart w:val="4DA4A22A62A64983B35330D61AA1952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6123DD" w:rsidRPr="007C7E52" w:rsidRDefault="00F303F8" w:rsidP="006123DD">
          <w:pPr>
            <w:spacing w:after="0" w:line="240" w:lineRule="auto"/>
            <w:rPr>
              <w:rFonts w:ascii="Times New Roman" w:eastAsia="Times New Roman" w:hAnsi="Times New Roman"/>
              <w:bCs/>
            </w:rPr>
          </w:pPr>
          <w:r w:rsidRPr="00557532">
            <w:rPr>
              <w:rStyle w:val="PlaceholderText"/>
            </w:rPr>
            <w:t>[Subject]</w:t>
          </w:r>
        </w:p>
      </w:sdtContent>
    </w:sdt>
    <w:p w:rsidR="006123DD" w:rsidRPr="007C7E52" w:rsidRDefault="006123DD" w:rsidP="006123DD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6123DD" w:rsidRPr="007C7E52" w:rsidRDefault="006123DD" w:rsidP="006123DD">
      <w:pPr>
        <w:spacing w:after="0" w:line="240" w:lineRule="auto"/>
        <w:rPr>
          <w:rFonts w:ascii="Times New Roman" w:hAnsi="Times New Roman"/>
        </w:rPr>
      </w:pPr>
    </w:p>
    <w:p w:rsidR="007B5417" w:rsidRDefault="007B5417" w:rsidP="007B5417">
      <w:pPr>
        <w:tabs>
          <w:tab w:val="left" w:pos="2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Dr. </w:t>
      </w:r>
      <w:sdt>
        <w:sdtPr>
          <w:rPr>
            <w:rFonts w:ascii="Times New Roman" w:hAnsi="Times New Roman"/>
          </w:rPr>
          <w:alias w:val="Manager"/>
          <w:tag w:val=""/>
          <w:id w:val="1272129230"/>
          <w:lock w:val="sdtLocked"/>
          <w:placeholder>
            <w:docPart w:val="96F024204FAD4D08B3428BB7CD1D1A1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557532">
            <w:rPr>
              <w:rStyle w:val="PlaceholderText"/>
            </w:rPr>
            <w:t>[Manager]</w:t>
          </w:r>
        </w:sdtContent>
      </w:sdt>
      <w:r>
        <w:rPr>
          <w:rFonts w:ascii="Times New Roman" w:hAnsi="Times New Roman"/>
        </w:rPr>
        <w:t>,</w:t>
      </w:r>
    </w:p>
    <w:p w:rsidR="00F303F8" w:rsidRDefault="00F303F8" w:rsidP="00F303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per your request, I am excited to share with you our Signature Hygiene Program that has been in development since 2007. 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4977C2" w:rsidRDefault="00F303F8" w:rsidP="00F303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7C2">
        <w:rPr>
          <w:rFonts w:ascii="Times New Roman" w:hAnsi="Times New Roman"/>
          <w:b/>
          <w:sz w:val="24"/>
          <w:szCs w:val="24"/>
        </w:rPr>
        <w:t>What would it mean to your Hygiene Department and practice if you could…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357361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Achieve a </w:t>
      </w:r>
      <w:r w:rsidRPr="00357361">
        <w:rPr>
          <w:rFonts w:ascii="Times New Roman" w:hAnsi="Times New Roman"/>
        </w:rPr>
        <w:t>300</w:t>
      </w:r>
      <w:r>
        <w:rPr>
          <w:rFonts w:ascii="Times New Roman" w:hAnsi="Times New Roman"/>
        </w:rPr>
        <w:t>+</w:t>
      </w:r>
      <w:r w:rsidRPr="00357361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ROI on Hygiene Department training</w:t>
      </w:r>
    </w:p>
    <w:p w:rsidR="00F303F8" w:rsidRPr="00357361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Achieve r</w:t>
      </w:r>
      <w:r w:rsidRPr="00357361">
        <w:rPr>
          <w:rFonts w:ascii="Times New Roman" w:hAnsi="Times New Roman"/>
        </w:rPr>
        <w:t>esults that last</w:t>
      </w:r>
      <w:r>
        <w:rPr>
          <w:rFonts w:ascii="Times New Roman" w:hAnsi="Times New Roman"/>
        </w:rPr>
        <w:t xml:space="preserve"> long after the </w:t>
      </w:r>
      <w:r w:rsidRPr="00357361">
        <w:rPr>
          <w:rFonts w:ascii="Times New Roman" w:hAnsi="Times New Roman"/>
        </w:rPr>
        <w:t>training</w:t>
      </w:r>
      <w:r>
        <w:rPr>
          <w:rFonts w:ascii="Times New Roman" w:hAnsi="Times New Roman"/>
        </w:rPr>
        <w:t xml:space="preserve"> ends</w:t>
      </w:r>
    </w:p>
    <w:p w:rsidR="00F303F8" w:rsidRPr="00357361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 xml:space="preserve">Decrease “open” time in the hygiene schedule </w:t>
      </w:r>
    </w:p>
    <w:p w:rsidR="00F303F8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 xml:space="preserve">Increase compliance and case acceptance from </w:t>
      </w:r>
      <w:r>
        <w:rPr>
          <w:rFonts w:ascii="Times New Roman" w:hAnsi="Times New Roman"/>
        </w:rPr>
        <w:t>p</w:t>
      </w:r>
      <w:r w:rsidRPr="00357361">
        <w:rPr>
          <w:rFonts w:ascii="Times New Roman" w:hAnsi="Times New Roman"/>
        </w:rPr>
        <w:t xml:space="preserve">atients </w:t>
      </w:r>
    </w:p>
    <w:p w:rsidR="00F303F8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Increase rapport between providers and the patients </w:t>
      </w:r>
    </w:p>
    <w:p w:rsidR="00F303F8" w:rsidRPr="00357361" w:rsidRDefault="00F303F8" w:rsidP="00F303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Increase referrals from patients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4977C2" w:rsidRDefault="00F303F8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7C2">
        <w:rPr>
          <w:rFonts w:ascii="Times New Roman" w:hAnsi="Times New Roman"/>
          <w:b/>
          <w:sz w:val="24"/>
          <w:szCs w:val="24"/>
        </w:rPr>
        <w:t>People think we’re crazy to guarantee our results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Default="00F303F8" w:rsidP="00F303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enough pre- and post-training statistics gathered over the course of 5 years to allow us to GUARANTEE our results to any practice that </w:t>
      </w:r>
      <w:r w:rsidRPr="00357361">
        <w:rPr>
          <w:rFonts w:ascii="Times New Roman" w:hAnsi="Times New Roman"/>
          <w:b/>
          <w:i/>
        </w:rPr>
        <w:t>qualifies</w:t>
      </w:r>
      <w:r>
        <w:rPr>
          <w:rFonts w:ascii="Times New Roman" w:hAnsi="Times New Roman"/>
        </w:rPr>
        <w:t xml:space="preserve"> for the training. Yes, I did say </w:t>
      </w:r>
      <w:r w:rsidRPr="00357361">
        <w:rPr>
          <w:rFonts w:ascii="Times New Roman" w:hAnsi="Times New Roman"/>
          <w:b/>
          <w:i/>
        </w:rPr>
        <w:t>qualifies</w:t>
      </w:r>
      <w:r>
        <w:rPr>
          <w:rFonts w:ascii="Times New Roman" w:hAnsi="Times New Roman"/>
        </w:rPr>
        <w:t>. We do not believe in improving a practice if a department is already running at 100%. That is why we conduct a FREE Hygiene Department assessment to identify the following before we make any recommendations: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357361" w:rsidRDefault="00F303F8" w:rsidP="00F30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>Case Acceptance Percentage</w:t>
      </w:r>
    </w:p>
    <w:p w:rsidR="00F303F8" w:rsidRPr="00357361" w:rsidRDefault="00F303F8" w:rsidP="00F30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>Amount of Open Time</w:t>
      </w:r>
    </w:p>
    <w:p w:rsidR="00F303F8" w:rsidRPr="00357361" w:rsidRDefault="00F303F8" w:rsidP="00F30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 xml:space="preserve">Efficiency of Recall </w:t>
      </w:r>
    </w:p>
    <w:p w:rsidR="00F303F8" w:rsidRPr="00357361" w:rsidRDefault="00F303F8" w:rsidP="00F30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 xml:space="preserve">Production per hour </w:t>
      </w:r>
    </w:p>
    <w:p w:rsidR="00F303F8" w:rsidRPr="00357361" w:rsidRDefault="00F303F8" w:rsidP="00F30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 xml:space="preserve">Production per visit </w:t>
      </w:r>
    </w:p>
    <w:p w:rsidR="00F303F8" w:rsidRPr="00357361" w:rsidRDefault="00F303F8" w:rsidP="00F303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57361">
        <w:rPr>
          <w:rFonts w:ascii="Times New Roman" w:hAnsi="Times New Roman"/>
        </w:rPr>
        <w:t>Lost potential – if any</w:t>
      </w:r>
    </w:p>
    <w:p w:rsidR="00F303F8" w:rsidRDefault="00F303F8" w:rsidP="00F303F8">
      <w:pPr>
        <w:spacing w:after="0" w:line="240" w:lineRule="auto"/>
        <w:jc w:val="both"/>
        <w:rPr>
          <w:rFonts w:ascii="Times New Roman" w:hAnsi="Times New Roman"/>
        </w:rPr>
      </w:pPr>
    </w:p>
    <w:p w:rsidR="00F303F8" w:rsidRPr="004977C2" w:rsidRDefault="00F303F8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7C2">
        <w:rPr>
          <w:rFonts w:ascii="Times New Roman" w:hAnsi="Times New Roman"/>
          <w:b/>
          <w:sz w:val="24"/>
          <w:szCs w:val="24"/>
        </w:rPr>
        <w:t>What participants are saying</w:t>
      </w:r>
    </w:p>
    <w:p w:rsidR="00F303F8" w:rsidRDefault="00F303F8" w:rsidP="00F303F8">
      <w:pPr>
        <w:spacing w:after="0" w:line="240" w:lineRule="auto"/>
        <w:rPr>
          <w:rFonts w:ascii="Cambria" w:hAnsi="Cambria"/>
        </w:rPr>
      </w:pPr>
    </w:p>
    <w:p w:rsidR="00F303F8" w:rsidRPr="00175AEE" w:rsidRDefault="00F303F8" w:rsidP="00F303F8">
      <w:pPr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Visit </w:t>
      </w:r>
      <w:hyperlink r:id="rId7" w:history="1">
        <w:r w:rsidRPr="004977C2">
          <w:rPr>
            <w:rStyle w:val="Hyperlink"/>
            <w:rFonts w:ascii="Cambria" w:hAnsi="Cambria"/>
          </w:rPr>
          <w:t>http://www.strategicpracticesolution.com/dental-hygiene-consultants</w:t>
        </w:r>
      </w:hyperlink>
      <w:r>
        <w:rPr>
          <w:rFonts w:ascii="Cambria" w:hAnsi="Cambria"/>
        </w:rPr>
        <w:t xml:space="preserve"> </w:t>
      </w:r>
      <w:r w:rsidRPr="00250E2B">
        <w:rPr>
          <w:rFonts w:ascii="Cambria" w:hAnsi="Cambria"/>
          <w:color w:val="000000" w:themeColor="text1"/>
        </w:rPr>
        <w:t xml:space="preserve">to </w:t>
      </w:r>
      <w:r>
        <w:rPr>
          <w:rFonts w:ascii="Cambria" w:hAnsi="Cambria"/>
          <w:color w:val="000000" w:themeColor="text1"/>
        </w:rPr>
        <w:t>see</w:t>
      </w:r>
      <w:r w:rsidRPr="00250E2B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what </w:t>
      </w:r>
      <w:r w:rsidRPr="00250E2B">
        <w:rPr>
          <w:rFonts w:ascii="Cambria" w:hAnsi="Cambria"/>
          <w:color w:val="000000" w:themeColor="text1"/>
        </w:rPr>
        <w:t xml:space="preserve">our clients and attendees </w:t>
      </w:r>
      <w:r>
        <w:rPr>
          <w:rFonts w:ascii="Cambria" w:hAnsi="Cambria"/>
          <w:color w:val="000000" w:themeColor="text1"/>
        </w:rPr>
        <w:t xml:space="preserve">have to say about their experience with the </w:t>
      </w:r>
      <w:r w:rsidRPr="00250E2B">
        <w:rPr>
          <w:rFonts w:ascii="Cambria" w:hAnsi="Cambria"/>
          <w:color w:val="000000" w:themeColor="text1"/>
        </w:rPr>
        <w:t>program</w:t>
      </w:r>
      <w:r>
        <w:rPr>
          <w:rFonts w:ascii="Cambria" w:hAnsi="Cambria"/>
          <w:color w:val="000000" w:themeColor="text1"/>
        </w:rPr>
        <w:t>. There is no other program in the marketplace that delivers the results like our Signature Hygiene Program.</w:t>
      </w:r>
    </w:p>
    <w:p w:rsidR="00F303F8" w:rsidRPr="00175AEE" w:rsidRDefault="00F303F8" w:rsidP="00F303F8">
      <w:pPr>
        <w:spacing w:after="0" w:line="240" w:lineRule="auto"/>
        <w:jc w:val="both"/>
        <w:rPr>
          <w:rFonts w:ascii="Cambria" w:hAnsi="Cambria"/>
        </w:rPr>
      </w:pPr>
    </w:p>
    <w:p w:rsidR="00F303F8" w:rsidRPr="004977C2" w:rsidRDefault="00F303F8" w:rsidP="00F30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77C2">
        <w:rPr>
          <w:rFonts w:ascii="Times New Roman" w:hAnsi="Times New Roman"/>
          <w:b/>
          <w:sz w:val="24"/>
          <w:szCs w:val="24"/>
        </w:rPr>
        <w:lastRenderedPageBreak/>
        <w:t>Results that speak for themselves</w:t>
      </w:r>
    </w:p>
    <w:p w:rsidR="00F303F8" w:rsidRDefault="00F303F8" w:rsidP="00F303F8">
      <w:pPr>
        <w:spacing w:after="0" w:line="240" w:lineRule="auto"/>
        <w:rPr>
          <w:rFonts w:ascii="Cambria" w:hAnsi="Cambria"/>
        </w:rPr>
      </w:pPr>
    </w:p>
    <w:p w:rsidR="00F303F8" w:rsidRDefault="00F303F8" w:rsidP="00F303F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 have attached 2 case studies for 2 different types of practices we have worked with. One that schedules 25 days of hygiene per week and had the training in April of 2015, and the other schedules 6 days of hygiene a week and had the training in February 2014. These case studies show what kind of impact the training had on the hygiene revenue and the longevity of the training. </w:t>
      </w:r>
    </w:p>
    <w:p w:rsidR="00F303F8" w:rsidRDefault="00F303F8" w:rsidP="00F303F8">
      <w:pPr>
        <w:spacing w:after="0" w:line="240" w:lineRule="auto"/>
        <w:rPr>
          <w:rFonts w:ascii="Cambria" w:hAnsi="Cambria"/>
        </w:rPr>
      </w:pPr>
    </w:p>
    <w:p w:rsidR="00F303F8" w:rsidRDefault="00F303F8" w:rsidP="00F303F8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will reach out to you at the end of the week to see if you would like to schedule a face to face meeting so I may address any questions you may have, show you other case studies and/or discuss the free Hygiene assessment.  </w:t>
      </w:r>
    </w:p>
    <w:p w:rsidR="004403EC" w:rsidRDefault="004403EC" w:rsidP="00175AEE">
      <w:pPr>
        <w:spacing w:after="0" w:line="240" w:lineRule="auto"/>
        <w:rPr>
          <w:rFonts w:ascii="Cambria" w:hAnsi="Cambria"/>
        </w:rPr>
      </w:pPr>
    </w:p>
    <w:p w:rsidR="007B5417" w:rsidRPr="007B5417" w:rsidRDefault="007B5417" w:rsidP="007B5417">
      <w:pPr>
        <w:spacing w:after="0" w:line="240" w:lineRule="auto"/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7B541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B5417" w:rsidRDefault="00F125D3" w:rsidP="0070049F">
      <w:pPr>
        <w:tabs>
          <w:tab w:val="left" w:pos="1896"/>
        </w:tabs>
        <w:spacing w:after="0" w:line="240" w:lineRule="auto"/>
        <w:rPr>
          <w:rFonts w:ascii="Cambria" w:hAnsi="Cambria"/>
          <w:color w:val="000000" w:themeColor="text1"/>
        </w:rPr>
      </w:pPr>
      <w:sdt>
        <w:sdtPr>
          <w:rPr>
            <w:rFonts w:ascii="Cambria" w:hAnsi="Cambria"/>
            <w:color w:val="000000" w:themeColor="text1"/>
          </w:rPr>
          <w:alias w:val="Author"/>
          <w:tag w:val=""/>
          <w:id w:val="-355665268"/>
          <w:placeholder>
            <w:docPart w:val="E566AB4697FA467CB135AA3D6DC6BA7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0049F">
            <w:rPr>
              <w:rFonts w:ascii="Cambria" w:hAnsi="Cambria"/>
              <w:color w:val="000000" w:themeColor="text1"/>
            </w:rPr>
            <w:t>Tricia Casasanta</w:t>
          </w:r>
        </w:sdtContent>
      </w:sdt>
      <w:r w:rsidR="0070049F">
        <w:rPr>
          <w:rFonts w:ascii="Cambria" w:hAnsi="Cambria"/>
          <w:color w:val="000000" w:themeColor="text1"/>
        </w:rPr>
        <w:tab/>
      </w:r>
    </w:p>
    <w:p w:rsidR="004403EC" w:rsidRDefault="00F125D3" w:rsidP="0070049F">
      <w:pPr>
        <w:tabs>
          <w:tab w:val="left" w:pos="1896"/>
        </w:tabs>
        <w:spacing w:after="0" w:line="240" w:lineRule="auto"/>
        <w:rPr>
          <w:rFonts w:ascii="Cambria" w:hAnsi="Cambria"/>
          <w:color w:val="000000" w:themeColor="text1"/>
        </w:rPr>
      </w:pPr>
      <w:sdt>
        <w:sdtPr>
          <w:rPr>
            <w:rFonts w:ascii="Cambria" w:hAnsi="Cambria"/>
            <w:color w:val="000000" w:themeColor="text1"/>
          </w:rPr>
          <w:alias w:val="Title"/>
          <w:tag w:val=""/>
          <w:id w:val="1401862125"/>
          <w:lock w:val="sdtLocked"/>
          <w:placeholder>
            <w:docPart w:val="21FBCB2E73ED44689F9C171C37A5FAC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03EC" w:rsidRPr="00557532">
            <w:rPr>
              <w:rStyle w:val="PlaceholderText"/>
            </w:rPr>
            <w:t>[Title]</w:t>
          </w:r>
        </w:sdtContent>
      </w:sdt>
      <w:r w:rsidR="0070049F">
        <w:rPr>
          <w:rFonts w:ascii="Cambria" w:hAnsi="Cambria"/>
          <w:color w:val="000000" w:themeColor="text1"/>
        </w:rPr>
        <w:br/>
      </w:r>
      <w:r w:rsidR="004403EC">
        <w:rPr>
          <w:rFonts w:ascii="Cambria" w:hAnsi="Cambria"/>
          <w:color w:val="000000" w:themeColor="text1"/>
        </w:rPr>
        <w:t>Strategic Practice Solutions</w:t>
      </w:r>
    </w:p>
    <w:p w:rsidR="00F303F8" w:rsidRDefault="00F303F8" w:rsidP="0070049F">
      <w:pPr>
        <w:tabs>
          <w:tab w:val="left" w:pos="1896"/>
        </w:tabs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Cell: </w:t>
      </w:r>
      <w:sdt>
        <w:sdtPr>
          <w:rPr>
            <w:rFonts w:ascii="Cambria" w:hAnsi="Cambria"/>
            <w:color w:val="000000" w:themeColor="text1"/>
          </w:rPr>
          <w:alias w:val="Phone Number"/>
          <w:tag w:val=""/>
          <w:id w:val="-972672641"/>
          <w:lock w:val="sdtLocked"/>
          <w:placeholder>
            <w:docPart w:val="CA350537DCAB4FDD889F914D3B8A4CA8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Pr="00557532">
            <w:rPr>
              <w:rStyle w:val="PlaceholderText"/>
            </w:rPr>
            <w:t>[Company Phone]</w:t>
          </w:r>
        </w:sdtContent>
      </w:sdt>
    </w:p>
    <w:p w:rsidR="004403EC" w:rsidRPr="004403EC" w:rsidRDefault="004403EC" w:rsidP="004403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03EC">
        <w:rPr>
          <w:rFonts w:ascii="Century Gothic" w:eastAsia="Times New Roman" w:hAnsi="Century Gothic" w:cs="Arial"/>
          <w:sz w:val="20"/>
          <w:szCs w:val="20"/>
        </w:rPr>
        <w:t>Tel:  586.803.7501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</w:tblGrid>
      <w:tr w:rsidR="004403EC" w:rsidRPr="004403EC" w:rsidTr="004403E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3EC" w:rsidRPr="004403EC" w:rsidRDefault="004403EC" w:rsidP="004403EC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4"/>
                <w:szCs w:val="24"/>
              </w:rPr>
            </w:pPr>
            <w:r w:rsidRPr="004403EC">
              <w:rPr>
                <w:rFonts w:ascii="Century Gothic" w:eastAsia="Times New Roman" w:hAnsi="Century Gothic" w:cs="Arial"/>
                <w:sz w:val="20"/>
                <w:szCs w:val="20"/>
              </w:rPr>
              <w:t>Toll Free:  888.421.1808</w:t>
            </w:r>
          </w:p>
        </w:tc>
      </w:tr>
    </w:tbl>
    <w:p w:rsidR="006123DD" w:rsidRDefault="004403EC" w:rsidP="00F303F8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403EC">
        <w:rPr>
          <w:rFonts w:ascii="Century Gothic" w:eastAsia="Times New Roman" w:hAnsi="Century Gothic" w:cs="Arial"/>
          <w:sz w:val="20"/>
          <w:szCs w:val="20"/>
        </w:rPr>
        <w:t>Fax:  586.803.8130</w:t>
      </w:r>
      <w:bookmarkStart w:id="0" w:name="_GoBack"/>
      <w:bookmarkEnd w:id="0"/>
    </w:p>
    <w:p w:rsidR="006123DD" w:rsidRDefault="006123DD" w:rsidP="006123DD">
      <w:pPr>
        <w:spacing w:after="0" w:line="240" w:lineRule="auto"/>
        <w:jc w:val="both"/>
        <w:rPr>
          <w:rFonts w:ascii="Times New Roman" w:hAnsi="Times New Roman"/>
        </w:rPr>
      </w:pPr>
    </w:p>
    <w:p w:rsidR="006123DD" w:rsidRDefault="006123DD" w:rsidP="006123DD">
      <w:pPr>
        <w:spacing w:after="0" w:line="240" w:lineRule="auto"/>
        <w:jc w:val="both"/>
        <w:rPr>
          <w:rFonts w:ascii="Times New Roman" w:hAnsi="Times New Roman"/>
        </w:rPr>
      </w:pPr>
    </w:p>
    <w:p w:rsidR="006123DD" w:rsidRDefault="006123DD" w:rsidP="006123DD">
      <w:pPr>
        <w:spacing w:after="0" w:line="240" w:lineRule="auto"/>
        <w:jc w:val="both"/>
        <w:rPr>
          <w:rFonts w:ascii="Times New Roman" w:hAnsi="Times New Roman"/>
        </w:rPr>
      </w:pPr>
    </w:p>
    <w:p w:rsidR="00846FCA" w:rsidRDefault="00846FCA"/>
    <w:sectPr w:rsidR="00846FCA" w:rsidSect="0070049F">
      <w:headerReference w:type="default" r:id="rId8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D3" w:rsidRDefault="00F125D3" w:rsidP="007B5417">
      <w:pPr>
        <w:spacing w:after="0" w:line="240" w:lineRule="auto"/>
      </w:pPr>
      <w:r>
        <w:separator/>
      </w:r>
    </w:p>
  </w:endnote>
  <w:endnote w:type="continuationSeparator" w:id="0">
    <w:p w:rsidR="00F125D3" w:rsidRDefault="00F125D3" w:rsidP="007B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D3" w:rsidRDefault="00F125D3" w:rsidP="007B5417">
      <w:pPr>
        <w:spacing w:after="0" w:line="240" w:lineRule="auto"/>
      </w:pPr>
      <w:r>
        <w:separator/>
      </w:r>
    </w:p>
  </w:footnote>
  <w:footnote w:type="continuationSeparator" w:id="0">
    <w:p w:rsidR="00F125D3" w:rsidRDefault="00F125D3" w:rsidP="007B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17" w:rsidRDefault="007B5417">
    <w:pPr>
      <w:pStyle w:val="Header"/>
    </w:pPr>
    <w:r w:rsidRPr="007B541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-152400</wp:posOffset>
          </wp:positionV>
          <wp:extent cx="2065020" cy="533516"/>
          <wp:effectExtent l="0" t="0" r="0" b="0"/>
          <wp:wrapNone/>
          <wp:docPr id="25" name="Picture 25" descr="C:\Users\Public\Documents\Stategic Practice Solutions\Marketing - SPS\Design - Promo items\Logo\SPS Logo w.taglin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Stategic Practice Solutions\Marketing - SPS\Design - Promo items\Logo\SPS Logo w.taglin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3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FC4"/>
    <w:multiLevelType w:val="hybridMultilevel"/>
    <w:tmpl w:val="7C08C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3DC5"/>
    <w:multiLevelType w:val="hybridMultilevel"/>
    <w:tmpl w:val="F71C8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7E47"/>
    <w:multiLevelType w:val="hybridMultilevel"/>
    <w:tmpl w:val="6C5ECAEE"/>
    <w:lvl w:ilvl="0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515F7AC4"/>
    <w:multiLevelType w:val="hybridMultilevel"/>
    <w:tmpl w:val="1E8E8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2AF8"/>
    <w:multiLevelType w:val="hybridMultilevel"/>
    <w:tmpl w:val="8AC88B26"/>
    <w:lvl w:ilvl="0" w:tplc="6A7EBC04">
      <w:start w:val="127"/>
      <w:numFmt w:val="bullet"/>
      <w:lvlText w:val=""/>
      <w:lvlJc w:val="left"/>
      <w:pPr>
        <w:ind w:left="69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7D55700F"/>
    <w:multiLevelType w:val="hybridMultilevel"/>
    <w:tmpl w:val="5CBCF414"/>
    <w:lvl w:ilvl="0" w:tplc="04090005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D"/>
    <w:rsid w:val="001020B9"/>
    <w:rsid w:val="00175AEE"/>
    <w:rsid w:val="00250E2B"/>
    <w:rsid w:val="002D3A38"/>
    <w:rsid w:val="00357361"/>
    <w:rsid w:val="004374C3"/>
    <w:rsid w:val="004403EC"/>
    <w:rsid w:val="005B7DF1"/>
    <w:rsid w:val="005C1E90"/>
    <w:rsid w:val="006123DD"/>
    <w:rsid w:val="0070049F"/>
    <w:rsid w:val="007B5417"/>
    <w:rsid w:val="00846FCA"/>
    <w:rsid w:val="00857C9A"/>
    <w:rsid w:val="009B651D"/>
    <w:rsid w:val="00E4553E"/>
    <w:rsid w:val="00F125D3"/>
    <w:rsid w:val="00F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8D075-8969-435B-9695-8D8489E1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1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B5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ategicpracticesolution.com/dental-hygiene-consult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526F44212460C9139CFAAD803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F718-A267-4D16-9CC7-4E3A78E7C590}"/>
      </w:docPartPr>
      <w:docPartBody>
        <w:p w:rsidR="00C37219" w:rsidRDefault="008E3EB9">
          <w:r w:rsidRPr="00557532">
            <w:rPr>
              <w:rStyle w:val="PlaceholderText"/>
            </w:rPr>
            <w:t>[Company]</w:t>
          </w:r>
        </w:p>
      </w:docPartBody>
    </w:docPart>
    <w:docPart>
      <w:docPartPr>
        <w:name w:val="FCEDFEDF7A464844ADC54A5FC015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BD76-9DE6-47DD-BE22-590F3AE31B29}"/>
      </w:docPartPr>
      <w:docPartBody>
        <w:p w:rsidR="00C37219" w:rsidRDefault="008E3EB9">
          <w:r w:rsidRPr="00557532">
            <w:rPr>
              <w:rStyle w:val="PlaceholderText"/>
            </w:rPr>
            <w:t>[Company Address]</w:t>
          </w:r>
        </w:p>
      </w:docPartBody>
    </w:docPart>
    <w:docPart>
      <w:docPartPr>
        <w:name w:val="96F024204FAD4D08B3428BB7CD1D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6730-A966-4318-86E0-CD655148F484}"/>
      </w:docPartPr>
      <w:docPartBody>
        <w:p w:rsidR="00C37219" w:rsidRDefault="008E3EB9">
          <w:r w:rsidRPr="00557532">
            <w:rPr>
              <w:rStyle w:val="PlaceholderText"/>
            </w:rPr>
            <w:t>[Manager]</w:t>
          </w:r>
        </w:p>
      </w:docPartBody>
    </w:docPart>
    <w:docPart>
      <w:docPartPr>
        <w:name w:val="E566AB4697FA467CB135AA3D6DC6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474A-F42F-46F9-AB87-DF048227CDEF}"/>
      </w:docPartPr>
      <w:docPartBody>
        <w:p w:rsidR="00C37219" w:rsidRDefault="008E3EB9">
          <w:r w:rsidRPr="00557532">
            <w:rPr>
              <w:rStyle w:val="PlaceholderText"/>
            </w:rPr>
            <w:t>[Author]</w:t>
          </w:r>
        </w:p>
      </w:docPartBody>
    </w:docPart>
    <w:docPart>
      <w:docPartPr>
        <w:name w:val="21FBCB2E73ED44689F9C171C37A5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7F14-B6B4-4C8C-BF7E-014045501AEC}"/>
      </w:docPartPr>
      <w:docPartBody>
        <w:p w:rsidR="00C37219" w:rsidRDefault="008E3EB9">
          <w:r w:rsidRPr="00557532">
            <w:rPr>
              <w:rStyle w:val="PlaceholderText"/>
            </w:rPr>
            <w:t>[Title]</w:t>
          </w:r>
        </w:p>
      </w:docPartBody>
    </w:docPart>
    <w:docPart>
      <w:docPartPr>
        <w:name w:val="4DA4A22A62A64983B35330D61AA1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BB23-1EE9-47EF-AB60-1B1C3EC33B50}"/>
      </w:docPartPr>
      <w:docPartBody>
        <w:p w:rsidR="00000000" w:rsidRDefault="00C37219">
          <w:r w:rsidRPr="00557532">
            <w:rPr>
              <w:rStyle w:val="PlaceholderText"/>
            </w:rPr>
            <w:t>[Subject]</w:t>
          </w:r>
        </w:p>
      </w:docPartBody>
    </w:docPart>
    <w:docPart>
      <w:docPartPr>
        <w:name w:val="CA350537DCAB4FDD889F914D3B8A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B403-D3DC-4CE4-9DCE-D44D68B19018}"/>
      </w:docPartPr>
      <w:docPartBody>
        <w:p w:rsidR="00000000" w:rsidRDefault="00C37219">
          <w:r w:rsidRPr="00557532">
            <w:rPr>
              <w:rStyle w:val="PlaceholderText"/>
            </w:rPr>
            <w:t>[Company 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9"/>
    <w:rsid w:val="007F7C45"/>
    <w:rsid w:val="008E3EB9"/>
    <w:rsid w:val="00A9508D"/>
    <w:rsid w:val="00C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219"/>
    <w:rPr>
      <w:color w:val="808080"/>
    </w:rPr>
  </w:style>
  <w:style w:type="paragraph" w:customStyle="1" w:styleId="250CA557B3DE47269BC3EC3F63DE56E9">
    <w:name w:val="250CA557B3DE47269BC3EC3F63DE56E9"/>
    <w:rsid w:val="008E3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Casasanta</dc:creator>
  <cp:keywords/>
  <dc:description/>
  <cp:lastModifiedBy>Tricia Casasanta</cp:lastModifiedBy>
  <cp:revision>2</cp:revision>
  <dcterms:created xsi:type="dcterms:W3CDTF">2016-01-24T15:06:00Z</dcterms:created>
  <dcterms:modified xsi:type="dcterms:W3CDTF">2016-01-25T17:23:00Z</dcterms:modified>
</cp:coreProperties>
</file>